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bg-BG" w:eastAsia="bg-BG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5F73165" w14:textId="77777777" w:rsidR="00273335" w:rsidRPr="00B91B3E" w:rsidRDefault="00273335" w:rsidP="00273335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572EEAB9" w14:textId="77777777" w:rsidR="00273335" w:rsidRPr="00501964" w:rsidRDefault="00273335" w:rsidP="00273335">
      <w:pPr>
        <w:tabs>
          <w:tab w:val="left" w:pos="0"/>
        </w:tabs>
        <w:spacing w:line="276" w:lineRule="auto"/>
        <w:ind w:right="-2"/>
        <w:rPr>
          <w:b/>
          <w:bCs/>
          <w:sz w:val="24"/>
          <w:lang w:val="bg-BG"/>
        </w:rPr>
      </w:pP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 w:rsidRPr="00501964">
        <w:rPr>
          <w:b/>
          <w:bCs/>
          <w:sz w:val="24"/>
          <w:lang w:val="bg-BG"/>
        </w:rPr>
        <w:t>№</w:t>
      </w:r>
    </w:p>
    <w:p w14:paraId="7387E898" w14:textId="77777777" w:rsidR="000519A4" w:rsidRPr="00300D74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300D74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2565BDCE"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00D74">
        <w:rPr>
          <w:bCs/>
          <w:sz w:val="24"/>
          <w:lang w:val="bg-BG"/>
        </w:rPr>
        <w:t xml:space="preserve">На </w:t>
      </w:r>
      <w:r w:rsidR="00345CAE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00D74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00D74">
        <w:rPr>
          <w:rFonts w:eastAsiaTheme="minorHAnsi"/>
          <w:bCs/>
          <w:iCs/>
          <w:sz w:val="24"/>
          <w:lang w:val="bg-BG"/>
        </w:rPr>
        <w:t>,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т.</w:t>
      </w:r>
      <w:r w:rsidR="001B667A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1</w:t>
      </w:r>
      <w:r w:rsidR="00C325A7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00D7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00D74">
        <w:rPr>
          <w:bCs/>
          <w:sz w:val="24"/>
          <w:lang w:val="bg-BG"/>
        </w:rPr>
        <w:t xml:space="preserve"> </w:t>
      </w:r>
      <w:r w:rsidR="00840F1E" w:rsidRPr="00300D74">
        <w:rPr>
          <w:bCs/>
          <w:sz w:val="24"/>
          <w:lang w:val="bg-BG"/>
        </w:rPr>
        <w:t xml:space="preserve">(ЗГ) </w:t>
      </w:r>
      <w:r w:rsidR="00EE2C7F" w:rsidRPr="00300D74">
        <w:rPr>
          <w:sz w:val="24"/>
          <w:lang w:val="bg-BG"/>
        </w:rPr>
        <w:t>и П</w:t>
      </w:r>
      <w:r w:rsidRPr="00300D74">
        <w:rPr>
          <w:sz w:val="24"/>
          <w:lang w:val="bg-BG"/>
        </w:rPr>
        <w:t xml:space="preserve">ротокол </w:t>
      </w:r>
      <w:r w:rsidR="003B4DDB" w:rsidRPr="00300D74">
        <w:rPr>
          <w:sz w:val="24"/>
          <w:lang w:val="bg-BG"/>
        </w:rPr>
        <w:t>№</w:t>
      </w:r>
      <w:r w:rsidR="001D72C0" w:rsidRPr="00300D74">
        <w:rPr>
          <w:sz w:val="24"/>
          <w:lang w:val="bg-BG"/>
        </w:rPr>
        <w:t xml:space="preserve"> </w:t>
      </w:r>
      <w:r w:rsidR="00F44CF5">
        <w:rPr>
          <w:sz w:val="24"/>
          <w:lang w:val="bg-BG"/>
        </w:rPr>
        <w:t>10</w:t>
      </w:r>
      <w:r w:rsidR="00377897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от </w:t>
      </w:r>
      <w:r w:rsidR="00F44CF5">
        <w:rPr>
          <w:sz w:val="24"/>
          <w:lang w:val="bg-BG"/>
        </w:rPr>
        <w:t>22</w:t>
      </w:r>
      <w:r w:rsidR="00300D74" w:rsidRPr="00300D74">
        <w:rPr>
          <w:sz w:val="24"/>
          <w:lang w:val="bg-BG"/>
        </w:rPr>
        <w:t>.0</w:t>
      </w:r>
      <w:r w:rsidR="00F44CF5">
        <w:rPr>
          <w:sz w:val="24"/>
          <w:lang w:val="bg-BG"/>
        </w:rPr>
        <w:t>4</w:t>
      </w:r>
      <w:r w:rsidR="006748C4" w:rsidRPr="00300D74">
        <w:rPr>
          <w:sz w:val="24"/>
          <w:lang w:val="bg-BG"/>
        </w:rPr>
        <w:t>.202</w:t>
      </w:r>
      <w:r w:rsidR="00300D74" w:rsidRPr="00300D74">
        <w:rPr>
          <w:sz w:val="24"/>
          <w:lang w:val="bg-BG"/>
        </w:rPr>
        <w:t>6</w:t>
      </w:r>
      <w:r w:rsidR="006748C4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на комисията, назначена със Заповед </w:t>
      </w:r>
      <w:r w:rsidR="00345CAE" w:rsidRPr="00300D74">
        <w:rPr>
          <w:sz w:val="24"/>
          <w:lang w:val="bg-BG"/>
        </w:rPr>
        <w:t xml:space="preserve">№ </w:t>
      </w:r>
      <w:r w:rsidR="00F26355">
        <w:rPr>
          <w:sz w:val="24"/>
          <w:lang w:val="bg-BG"/>
        </w:rPr>
        <w:t>115 от 09</w:t>
      </w:r>
      <w:r w:rsidR="00345CAE" w:rsidRPr="00300D74">
        <w:rPr>
          <w:sz w:val="24"/>
          <w:lang w:val="bg-BG"/>
        </w:rPr>
        <w:t>.0</w:t>
      </w:r>
      <w:r w:rsidR="00F26355">
        <w:rPr>
          <w:sz w:val="24"/>
          <w:lang w:val="bg-BG"/>
        </w:rPr>
        <w:t>2</w:t>
      </w:r>
      <w:r w:rsidR="00345CAE" w:rsidRPr="00300D74">
        <w:rPr>
          <w:sz w:val="24"/>
          <w:lang w:val="bg-BG"/>
        </w:rPr>
        <w:t>.202</w:t>
      </w:r>
      <w:r w:rsidR="00F26355">
        <w:rPr>
          <w:sz w:val="24"/>
          <w:lang w:val="bg-BG"/>
        </w:rPr>
        <w:t>6</w:t>
      </w:r>
      <w:r w:rsidR="00345CAE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</w:t>
      </w:r>
      <w:r w:rsidRPr="00300D74">
        <w:rPr>
          <w:sz w:val="24"/>
          <w:lang w:val="bg-BG"/>
        </w:rPr>
        <w:t>на изпълнителния директор на И</w:t>
      </w:r>
      <w:r w:rsidR="00840F1E" w:rsidRPr="00300D74">
        <w:rPr>
          <w:sz w:val="24"/>
          <w:lang w:val="bg-BG"/>
        </w:rPr>
        <w:t>зпълнителна агенция по горите (</w:t>
      </w:r>
      <w:r w:rsidR="008336D4" w:rsidRPr="00300D74">
        <w:rPr>
          <w:sz w:val="24"/>
          <w:lang w:val="bg-BG"/>
        </w:rPr>
        <w:t>ИАГ</w:t>
      </w:r>
      <w:r w:rsidR="00840F1E" w:rsidRPr="00300D74">
        <w:rPr>
          <w:sz w:val="24"/>
          <w:lang w:val="bg-BG"/>
        </w:rPr>
        <w:t>)</w:t>
      </w:r>
      <w:r w:rsidR="00DE1B39" w:rsidRPr="00300D74">
        <w:rPr>
          <w:sz w:val="24"/>
          <w:lang w:val="bg-BG"/>
        </w:rPr>
        <w:t>,</w:t>
      </w:r>
    </w:p>
    <w:p w14:paraId="6840492B" w14:textId="77777777"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4C3129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4C3129">
        <w:rPr>
          <w:b/>
          <w:sz w:val="24"/>
          <w:lang w:val="bg-BG"/>
        </w:rPr>
        <w:t>Н А Р Е Ж Д А М:</w:t>
      </w:r>
    </w:p>
    <w:p w14:paraId="1921E831" w14:textId="77777777" w:rsidR="00126AF5" w:rsidRPr="006C4B88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2EAF0D71" w:rsidR="008B551A" w:rsidRPr="006C4B88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C4B88">
        <w:rPr>
          <w:sz w:val="24"/>
          <w:lang w:val="bg-BG"/>
        </w:rPr>
        <w:tab/>
      </w:r>
      <w:r w:rsidR="00126AF5" w:rsidRPr="006C4B88">
        <w:rPr>
          <w:sz w:val="24"/>
          <w:lang w:val="bg-BG"/>
        </w:rPr>
        <w:t>1. Отписвам от публичния регистър</w:t>
      </w:r>
      <w:r w:rsidR="00AA6310" w:rsidRPr="00AA6310">
        <w:rPr>
          <w:sz w:val="24"/>
          <w:lang w:val="bg-BG"/>
        </w:rPr>
        <w:t xml:space="preserve"> </w:t>
      </w:r>
      <w:r w:rsidR="00AA6310" w:rsidRPr="00FA5D62">
        <w:rPr>
          <w:sz w:val="24"/>
          <w:lang w:val="bg-BG"/>
        </w:rPr>
        <w:t xml:space="preserve">по чл. </w:t>
      </w:r>
      <w:r w:rsidR="00AA6310" w:rsidRPr="008B551A">
        <w:rPr>
          <w:sz w:val="24"/>
          <w:lang w:val="bg-BG"/>
        </w:rPr>
        <w:t>241 от ЗГ</w:t>
      </w:r>
      <w:r w:rsidR="00126AF5" w:rsidRPr="006C4B88">
        <w:rPr>
          <w:sz w:val="24"/>
          <w:lang w:val="bg-BG"/>
        </w:rPr>
        <w:t xml:space="preserve"> </w:t>
      </w:r>
      <w:r w:rsidR="006C4B88" w:rsidRPr="006C4B8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„ГЕНОВ 2009“ ЕООД</w:t>
      </w:r>
      <w:r w:rsidR="006C4B88" w:rsidRPr="006C4B8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6C4B88" w:rsidRPr="006C4B8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</w:t>
      </w:r>
      <w:r w:rsidR="006C4B88" w:rsidRPr="006C4B8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200883495</w:t>
      </w:r>
      <w:r w:rsidR="006C4B88" w:rsidRPr="006C4B8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6C4B88" w:rsidRPr="006C4B8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и седалище: гр. Елена, област Велико Търново, ул. „Н. Попконстантинов“ № 14, вх. Б - по данни </w:t>
      </w:r>
      <w:r w:rsidR="006C4B88" w:rsidRPr="006C4B88">
        <w:rPr>
          <w:color w:val="000000" w:themeColor="text1"/>
          <w:sz w:val="24"/>
          <w:lang w:val="bg-BG"/>
        </w:rPr>
        <w:t>на регистъра по чл. 241 от Закона за горите, по данни от търговския регистър на Агенцията по вписвания, седалището е: с. Илаков рът, община Елена</w:t>
      </w:r>
      <w:r w:rsidR="00F44CF5" w:rsidRPr="006C4B8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7080C78F" w:rsidR="00481BE0" w:rsidRPr="006C4B88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6C4B88">
        <w:rPr>
          <w:sz w:val="24"/>
          <w:lang w:val="bg-BG"/>
        </w:rPr>
        <w:tab/>
      </w:r>
      <w:r w:rsidR="00E15630" w:rsidRPr="006C4B88">
        <w:rPr>
          <w:sz w:val="24"/>
          <w:lang w:val="bg-BG"/>
        </w:rPr>
        <w:t xml:space="preserve">2. Обявявам за невалидно </w:t>
      </w:r>
      <w:r w:rsidR="00481BE0" w:rsidRPr="006C4B88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6C4B88">
        <w:rPr>
          <w:color w:val="000000" w:themeColor="text1"/>
          <w:sz w:val="24"/>
          <w:lang w:val="bg-BG"/>
        </w:rPr>
        <w:t>№</w:t>
      </w:r>
      <w:r w:rsidR="00345CAE" w:rsidRPr="006C4B8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F44CF5" w:rsidRPr="006C4B8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41</w:t>
      </w:r>
      <w:r w:rsidR="004C3129" w:rsidRPr="006C4B8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</w:t>
      </w:r>
      <w:r w:rsidR="006C4B88" w:rsidRPr="006C4B8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</w:t>
      </w:r>
      <w:r w:rsidR="00F44CF5" w:rsidRPr="006C4B8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4C3129" w:rsidRPr="006C4B8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23</w:t>
      </w:r>
      <w:r w:rsidR="00F44CF5" w:rsidRPr="006C4B8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.10.2012 </w:t>
      </w:r>
      <w:r w:rsidR="00194803" w:rsidRPr="006C4B88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6C4B88">
        <w:rPr>
          <w:color w:val="000000" w:themeColor="text1"/>
          <w:sz w:val="24"/>
          <w:lang w:val="bg-BG"/>
        </w:rPr>
        <w:t>,</w:t>
      </w:r>
      <w:r w:rsidR="00481BE0" w:rsidRPr="006C4B88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6657F9F5" w14:textId="77777777" w:rsidR="006C4B88" w:rsidRPr="006C4B88" w:rsidRDefault="00126AF5" w:rsidP="006C4B8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C4B88">
        <w:rPr>
          <w:b/>
          <w:sz w:val="24"/>
          <w:lang w:val="bg-BG"/>
        </w:rPr>
        <w:t>Мотиви</w:t>
      </w:r>
      <w:r w:rsidR="00770178" w:rsidRPr="006C4B88">
        <w:rPr>
          <w:b/>
          <w:bCs/>
          <w:iCs/>
          <w:sz w:val="24"/>
          <w:lang w:val="bg-BG"/>
        </w:rPr>
        <w:t>:</w:t>
      </w:r>
      <w:r w:rsidR="00300D74" w:rsidRPr="006C4B88">
        <w:rPr>
          <w:bCs/>
          <w:iCs/>
          <w:sz w:val="24"/>
          <w:lang w:val="bg-BG"/>
        </w:rPr>
        <w:t xml:space="preserve"> </w:t>
      </w:r>
      <w:r w:rsidR="006C4B88" w:rsidRPr="006C4B8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581D0DA2" w14:textId="77777777" w:rsidR="006C4B88" w:rsidRPr="006C4B88" w:rsidRDefault="006C4B88" w:rsidP="006C4B88">
      <w:pPr>
        <w:pStyle w:val="ab"/>
        <w:spacing w:before="0" w:beforeAutospacing="0" w:after="0" w:afterAutospacing="0" w:line="276" w:lineRule="auto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6C4B8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„ГЕНОВ 2009“ ЕООД е вписан в регистъра и притежава валидно Удостоверение № 4164/23.10.2012 г. за извършване на дейности в горски територии, с вписан в него регистриран лесовъд Стоян Генов Стоянов, притежаващ Удостоверение за регистрация № 5090 от 20.12.2011 г. При направена на 24.03.2026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</w:t>
      </w:r>
      <w:proofErr w:type="spellStart"/>
      <w:r w:rsidRPr="006C4B8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RegiX</w:t>
      </w:r>
      <w:proofErr w:type="spellEnd"/>
      <w:r w:rsidRPr="006C4B8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) се установи, че</w:t>
      </w:r>
      <w:r w:rsidRPr="006C4B88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6C4B8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Договорът със Стоян Генов Стоянов е прекратен на 01.09.2018 г., за което обстоятелство ИАГ не е уведомена в нарушение на разпоредбата на чл. 247 от ЗГ.</w:t>
      </w:r>
      <w:r w:rsidRPr="006C4B88">
        <w:rPr>
          <w:bCs/>
        </w:rPr>
        <w:t xml:space="preserve"> </w:t>
      </w:r>
      <w:r w:rsidRPr="006C4B88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6C4B8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„ГЕНОВ 2009“ ЕООД </w:t>
      </w:r>
      <w:r w:rsidRPr="006C4B88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6DA0F3B0" w14:textId="77777777" w:rsidR="006C4B88" w:rsidRPr="006C4B88" w:rsidRDefault="006C4B88" w:rsidP="006C4B88">
      <w:pPr>
        <w:pStyle w:val="ab"/>
        <w:spacing w:before="0" w:beforeAutospacing="0" w:after="0" w:afterAutospacing="0" w:line="276" w:lineRule="auto"/>
        <w:ind w:firstLine="708"/>
        <w:jc w:val="both"/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</w:pPr>
      <w:r w:rsidRPr="006C4B8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17.09.2013 г. </w:t>
      </w:r>
      <w:r w:rsidRPr="006C4B88">
        <w:rPr>
          <w:bCs/>
          <w:iCs/>
          <w:color w:val="000000" w:themeColor="text1"/>
        </w:rPr>
        <w:t>е вписана</w:t>
      </w:r>
      <w:r w:rsidRPr="006C4B8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</w:t>
      </w:r>
      <w:r w:rsidRPr="006C4B88">
        <w:rPr>
          <w:bCs/>
          <w:iCs/>
          <w:color w:val="000000" w:themeColor="text1"/>
        </w:rPr>
        <w:t xml:space="preserve">промяна на </w:t>
      </w:r>
      <w:r w:rsidRPr="006C4B8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адрес </w:t>
      </w:r>
      <w:r w:rsidRPr="006C4B8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lastRenderedPageBreak/>
        <w:t>(седалище), за което обстоятелство ИАГ също не е уведомена в нарушение на разпоредбата на чл. 247 от ЗГ</w:t>
      </w:r>
    </w:p>
    <w:p w14:paraId="52B1A019" w14:textId="77777777" w:rsidR="006C4B88" w:rsidRPr="006C4B88" w:rsidRDefault="006C4B88" w:rsidP="006C4B8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C4B8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22.04.2026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„ГЕНОВ 2009“ ЕООД в публичния регистър по чл. 241 от Закона за горите.</w:t>
      </w:r>
    </w:p>
    <w:p w14:paraId="0357ADFC" w14:textId="77777777" w:rsidR="006C4B88" w:rsidRPr="006C4B88" w:rsidRDefault="006C4B88" w:rsidP="006C4B8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C4B8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„ГЕНОВ 2009“ ЕООД с ЕИК 200883495, следва да бъде отписан от публичния регистър по чл. 241, ал. 1 от ЗГ.</w:t>
      </w:r>
    </w:p>
    <w:p w14:paraId="69D55F6D" w14:textId="764357AE" w:rsidR="00632173" w:rsidRPr="006C4B88" w:rsidRDefault="00126AF5" w:rsidP="006C4B8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6C4B88">
        <w:rPr>
          <w:bCs/>
          <w:sz w:val="24"/>
          <w:lang w:val="bg-BG"/>
        </w:rPr>
        <w:t xml:space="preserve">3. </w:t>
      </w:r>
      <w:r w:rsidR="00632173" w:rsidRPr="006C4B88">
        <w:rPr>
          <w:bCs/>
          <w:sz w:val="24"/>
          <w:lang w:val="bg-BG"/>
        </w:rPr>
        <w:t>Настоящата заповед да се сведе до знанието на</w:t>
      </w:r>
      <w:r w:rsidR="00F1363E" w:rsidRPr="006C4B88">
        <w:rPr>
          <w:bCs/>
          <w:sz w:val="24"/>
          <w:lang w:val="bg-BG"/>
        </w:rPr>
        <w:t xml:space="preserve"> </w:t>
      </w:r>
      <w:r w:rsidR="006C4B88" w:rsidRPr="006C4B8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„ГЕНОВ 2009“ ЕООД</w:t>
      </w:r>
      <w:r w:rsidR="004F65F2" w:rsidRPr="006C4B88">
        <w:rPr>
          <w:bCs/>
          <w:sz w:val="24"/>
          <w:lang w:val="bg-BG"/>
        </w:rPr>
        <w:t>,</w:t>
      </w:r>
      <w:r w:rsidR="003F2DA7" w:rsidRPr="006C4B88">
        <w:rPr>
          <w:bCs/>
          <w:sz w:val="24"/>
          <w:lang w:val="bg-BG"/>
        </w:rPr>
        <w:t xml:space="preserve"> </w:t>
      </w:r>
      <w:r w:rsidR="00632173" w:rsidRPr="006C4B88">
        <w:rPr>
          <w:bCs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6C4B88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C4B88">
        <w:rPr>
          <w:sz w:val="24"/>
          <w:lang w:val="bg-BG"/>
        </w:rPr>
        <w:t>4. Запо</w:t>
      </w:r>
      <w:r w:rsidR="001F6940" w:rsidRPr="006C4B88">
        <w:rPr>
          <w:sz w:val="24"/>
          <w:lang w:val="bg-BG"/>
        </w:rPr>
        <w:t>ведта може да се обжалва в 14</w:t>
      </w:r>
      <w:r w:rsidR="00ED4FA2" w:rsidRPr="006C4B88">
        <w:rPr>
          <w:sz w:val="24"/>
          <w:lang w:val="bg-BG"/>
        </w:rPr>
        <w:t>-</w:t>
      </w:r>
      <w:r w:rsidRPr="006C4B88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C4B88">
        <w:rPr>
          <w:sz w:val="24"/>
          <w:lang w:val="bg-BG"/>
        </w:rPr>
        <w:t xml:space="preserve"> </w:t>
      </w:r>
      <w:r w:rsidR="004B08D5" w:rsidRPr="006C4B88">
        <w:rPr>
          <w:sz w:val="24"/>
          <w:lang w:val="bg-BG"/>
        </w:rPr>
        <w:t xml:space="preserve">и храните </w:t>
      </w:r>
      <w:r w:rsidR="00172413" w:rsidRPr="006C4B88">
        <w:rPr>
          <w:sz w:val="24"/>
          <w:lang w:val="bg-BG"/>
        </w:rPr>
        <w:t xml:space="preserve">или пред </w:t>
      </w:r>
      <w:r w:rsidRPr="006C4B88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77777777" w:rsidR="006748C4" w:rsidRPr="006C4B88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C4B88">
        <w:rPr>
          <w:sz w:val="24"/>
          <w:lang w:val="bg-BG"/>
        </w:rPr>
        <w:t>Контрол по изпълнението на заповедта възлагам на инж. Росен Райчев – зам.</w:t>
      </w:r>
      <w:r w:rsidR="001D22E7" w:rsidRPr="006C4B88">
        <w:rPr>
          <w:sz w:val="24"/>
          <w:lang w:val="bg-BG"/>
        </w:rPr>
        <w:t>-</w:t>
      </w:r>
      <w:r w:rsidRPr="006C4B88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D50515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p w14:paraId="3B5642B7" w14:textId="77777777" w:rsidR="00ED3AF8" w:rsidRPr="00B91B3E" w:rsidRDefault="00F071A2" w:rsidP="00B61F78">
      <w:pPr>
        <w:spacing w:line="276" w:lineRule="auto"/>
        <w:jc w:val="both"/>
        <w:rPr>
          <w:sz w:val="24"/>
          <w:lang w:val="bg-BG"/>
        </w:rPr>
      </w:pPr>
      <w:proofErr w:type="spellStart"/>
      <w:r w:rsidRPr="00B91B3E">
        <w:rPr>
          <w:sz w:val="24"/>
          <w:lang w:val="bg-BG"/>
        </w:rPr>
        <w:t>кк</w:t>
      </w:r>
      <w:proofErr w:type="spellEnd"/>
      <w:r w:rsidRPr="00B91B3E">
        <w:rPr>
          <w:sz w:val="24"/>
          <w:lang w:val="bg-BG"/>
        </w:rPr>
        <w:t>/</w:t>
      </w:r>
      <w:proofErr w:type="spellStart"/>
      <w:r w:rsidRPr="00B91B3E">
        <w:rPr>
          <w:sz w:val="24"/>
          <w:lang w:val="bg-BG"/>
        </w:rPr>
        <w:t>пг</w:t>
      </w:r>
      <w:proofErr w:type="spellEnd"/>
      <w:r w:rsidRPr="00B91B3E">
        <w:rPr>
          <w:sz w:val="24"/>
          <w:lang w:val="bg-BG"/>
        </w:rPr>
        <w:t>/</w:t>
      </w:r>
      <w:proofErr w:type="spellStart"/>
      <w:r w:rsidRPr="00B91B3E">
        <w:rPr>
          <w:sz w:val="24"/>
          <w:lang w:val="bg-BG"/>
        </w:rPr>
        <w:t>гс</w:t>
      </w:r>
      <w:proofErr w:type="spellEnd"/>
    </w:p>
    <w:sectPr w:rsidR="00ED3AF8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3D6F7" w14:textId="77777777" w:rsidR="004D435C" w:rsidRDefault="004D435C" w:rsidP="00863C86">
      <w:r>
        <w:separator/>
      </w:r>
    </w:p>
  </w:endnote>
  <w:endnote w:type="continuationSeparator" w:id="0">
    <w:p w14:paraId="3C1DB816" w14:textId="77777777" w:rsidR="004D435C" w:rsidRDefault="004D435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a8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8B551A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EBBFB" w14:textId="77777777" w:rsidR="004D435C" w:rsidRDefault="004D435C" w:rsidP="00863C86">
      <w:r>
        <w:separator/>
      </w:r>
    </w:p>
  </w:footnote>
  <w:footnote w:type="continuationSeparator" w:id="0">
    <w:p w14:paraId="41FD468F" w14:textId="77777777" w:rsidR="004D435C" w:rsidRDefault="004D435C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88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335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435C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51E39"/>
    <w:rPr>
      <w:sz w:val="28"/>
      <w:szCs w:val="24"/>
      <w:lang w:val="en-GB" w:eastAsia="en-US"/>
    </w:rPr>
  </w:style>
  <w:style w:type="paragraph" w:styleId="1">
    <w:name w:val="heading 1"/>
    <w:basedOn w:val="a"/>
    <w:next w:val="a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2">
    <w:name w:val="heading 2"/>
    <w:basedOn w:val="a"/>
    <w:next w:val="a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5">
    <w:name w:val="heading 5"/>
    <w:basedOn w:val="a"/>
    <w:next w:val="a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a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a4">
    <w:name w:val="Balloon Text"/>
    <w:basedOn w:val="a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a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a0"/>
    <w:rsid w:val="00E92A86"/>
  </w:style>
  <w:style w:type="paragraph" w:styleId="a5">
    <w:name w:val="Document Map"/>
    <w:basedOn w:val="a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a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a6">
    <w:name w:val="header"/>
    <w:basedOn w:val="a"/>
    <w:link w:val="a7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863C86"/>
    <w:rPr>
      <w:sz w:val="28"/>
      <w:szCs w:val="24"/>
      <w:lang w:val="en-GB" w:eastAsia="en-US"/>
    </w:rPr>
  </w:style>
  <w:style w:type="paragraph" w:styleId="a8">
    <w:name w:val="footer"/>
    <w:basedOn w:val="a"/>
    <w:link w:val="a9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863C86"/>
    <w:rPr>
      <w:sz w:val="28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aa">
    <w:name w:val="Hyperlink"/>
    <w:basedOn w:val="a0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a0"/>
    <w:rsid w:val="00481BE0"/>
  </w:style>
  <w:style w:type="paragraph" w:styleId="ab">
    <w:name w:val="Normal (Web)"/>
    <w:basedOn w:val="a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0A9F4-0B7F-4649-A910-F6CABAB6B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2025-05-29T12:12:00Z</cp:lastPrinted>
  <dcterms:created xsi:type="dcterms:W3CDTF">2026-04-23T11:54:00Z</dcterms:created>
  <dcterms:modified xsi:type="dcterms:W3CDTF">2026-04-28T09:13:00Z</dcterms:modified>
</cp:coreProperties>
</file>